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AA3" w14:textId="33BED765" w:rsidR="00775C9E" w:rsidRDefault="00412BC2" w:rsidP="000F0D99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hd w:val="clear" w:color="auto" w:fill="FFFFFF"/>
        </w:rPr>
      </w:pPr>
      <w:bookmarkStart w:id="0" w:name="_Hlk138859384"/>
      <w:proofErr w:type="spellStart"/>
      <w:r>
        <w:rPr>
          <w:rFonts w:ascii="微软雅黑" w:eastAsia="微软雅黑" w:hAnsi="微软雅黑" w:cs="微软雅黑"/>
          <w:color w:val="595959"/>
          <w:shd w:val="clear" w:color="auto" w:fill="FFFFFF"/>
        </w:rPr>
        <w:t>P</w:t>
      </w:r>
      <w:r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opipe</w:t>
      </w:r>
      <w:proofErr w:type="spellEnd"/>
      <w:r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C61A88">
        <w:rPr>
          <w:rFonts w:ascii="微软雅黑" w:eastAsia="微软雅黑" w:hAnsi="微软雅黑" w:cs="微软雅黑"/>
          <w:color w:val="595959"/>
          <w:shd w:val="clear" w:color="auto" w:fill="FFFFFF"/>
        </w:rPr>
        <w:t>LC</w:t>
      </w:r>
      <w:r>
        <w:rPr>
          <w:rFonts w:ascii="微软雅黑" w:eastAsia="微软雅黑" w:hAnsi="微软雅黑" w:cs="微软雅黑"/>
          <w:color w:val="595959"/>
          <w:shd w:val="clear" w:color="auto" w:fill="FFFFFF"/>
        </w:rPr>
        <w:t>12</w:t>
      </w:r>
      <w:bookmarkEnd w:id="0"/>
      <w:r w:rsidR="002E105C">
        <w:rPr>
          <w:rFonts w:ascii="微软雅黑" w:eastAsia="微软雅黑" w:hAnsi="微软雅黑" w:cs="微软雅黑"/>
          <w:color w:val="595959"/>
          <w:shd w:val="clear" w:color="auto" w:fill="FFFFFF"/>
        </w:rPr>
        <w:t xml:space="preserve"> </w:t>
      </w:r>
      <w:r w:rsidR="00C61A88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自动化文库</w:t>
      </w:r>
      <w:r w:rsidR="00271C7F">
        <w:rPr>
          <w:rFonts w:ascii="微软雅黑" w:eastAsia="微软雅黑" w:hAnsi="微软雅黑" w:cs="微软雅黑" w:hint="eastAsia"/>
          <w:color w:val="595959"/>
          <w:shd w:val="clear" w:color="auto" w:fill="FFFFFF"/>
        </w:rPr>
        <w:t>构建工作站</w:t>
      </w:r>
    </w:p>
    <w:p w14:paraId="4AFB67BD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595959"/>
          <w:sz w:val="18"/>
          <w:szCs w:val="18"/>
          <w:shd w:val="clear" w:color="auto" w:fill="FFFFFF"/>
        </w:rPr>
        <w:drawing>
          <wp:inline distT="0" distB="0" distL="114300" distR="114300" wp14:anchorId="69D9BF61" wp14:editId="66620E53">
            <wp:extent cx="1871345" cy="18713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3EFE" w14:textId="30A82978" w:rsidR="002E105C" w:rsidRDefault="00412BC2" w:rsidP="003776CA">
      <w:pPr>
        <w:pStyle w:val="a7"/>
        <w:widowControl/>
        <w:shd w:val="clear" w:color="auto" w:fill="FFFFFF"/>
        <w:spacing w:beforeAutospacing="0" w:afterAutospacing="0"/>
        <w:ind w:firstLine="42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proofErr w:type="spellStart"/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Popipe</w:t>
      </w:r>
      <w:proofErr w:type="spellEnd"/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770A6A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2E105C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</w:t>
      </w:r>
      <w:r w:rsidRPr="00412BC2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12</w:t>
      </w:r>
      <w:bookmarkStart w:id="1" w:name="_Hlk140652598"/>
      <w:r w:rsidR="002E105C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770A6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自动化文库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构建工作站是专门为自动化</w:t>
      </w:r>
      <w:r w:rsidR="00770A6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N</w:t>
      </w:r>
      <w:r w:rsidR="00770A6A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GS</w:t>
      </w:r>
      <w:r w:rsidR="00770A6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文库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构建而设计</w:t>
      </w:r>
      <w:r w:rsidR="00436E76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</w:t>
      </w:r>
      <w:r w:rsidR="002E105C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工作站，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可满足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D</w:t>
      </w:r>
      <w:r w:rsidR="00F16753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NA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片段化，末端修复，</w:t>
      </w:r>
      <w:r w:rsidR="00F16753" w:rsidRP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3' 末端加“A”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，接头连接，</w:t>
      </w:r>
      <w:r w:rsidR="00F16753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PCR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富集目的片段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等实验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流程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  <w:r w:rsidR="00F16753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自动化文库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构建工作站大幅提高了工作效率，同时避免了人为操作带来的误差以及污染。</w:t>
      </w:r>
    </w:p>
    <w:bookmarkEnd w:id="1"/>
    <w:p w14:paraId="5994DA08" w14:textId="1EB73002" w:rsidR="00DB18F4" w:rsidRDefault="003776CA" w:rsidP="009C6204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ab/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体系构建工作站含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个标准版位</w:t>
      </w:r>
      <w:r w:rsidR="008D5E8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，搭配8</w:t>
      </w:r>
      <w:proofErr w:type="gramStart"/>
      <w:r w:rsidR="008D5E8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通道移液器</w:t>
      </w:r>
      <w:proofErr w:type="gramEnd"/>
      <w:r w:rsidR="006F6695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（可作单通道使用）</w:t>
      </w:r>
      <w:r w:rsidR="008D5E8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proofErr w:type="gramStart"/>
      <w:r w:rsidR="008D34DE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移液范围</w:t>
      </w:r>
      <w:proofErr w:type="gramEnd"/>
      <w:r w:rsidR="008D34DE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可达</w:t>
      </w:r>
      <w:r w:rsidR="006F6695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1</w:t>
      </w:r>
      <w:r w:rsidR="00DB18F4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DB18F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DB18F4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8D34DE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~ 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200 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r w:rsidR="008D34DE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P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CR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体系构建</w:t>
      </w:r>
      <w:r w:rsidR="00DB18F4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工作站拥有简洁直观的用户界面和多层次的权限账户系统，有效避免用户误操作，同时搭配紫外消毒灯和高效净化过滤装置，杜绝交叉污染。</w:t>
      </w:r>
    </w:p>
    <w:p w14:paraId="36C7F4EF" w14:textId="77777777" w:rsidR="008D5E82" w:rsidRDefault="008D5E82" w:rsidP="009C6204">
      <w:pPr>
        <w:pStyle w:val="a7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</w:p>
    <w:p w14:paraId="3FA0509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产品优势：</w:t>
      </w:r>
    </w:p>
    <w:p w14:paraId="04418974" w14:textId="1F55AB5C" w:rsidR="00775C9E" w:rsidRPr="0039684B" w:rsidRDefault="007C680D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移液</w:t>
      </w:r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精准</w:t>
      </w:r>
      <w:proofErr w:type="gramEnd"/>
      <w:r w:rsidR="00FE0C61"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可靠</w:t>
      </w:r>
    </w:p>
    <w:p w14:paraId="69CE4812" w14:textId="3000D3F5" w:rsidR="00FE0C61" w:rsidRDefault="007C680D" w:rsidP="00FE0C61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高</w:t>
      </w:r>
      <w:proofErr w:type="gramStart"/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精度移液机械</w:t>
      </w:r>
      <w:proofErr w:type="gramEnd"/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臂，定位精度</w:t>
      </w:r>
      <w:r w:rsidR="002129B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达</w:t>
      </w:r>
      <w:r w:rsidRPr="007C680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±0.1 mm</w:t>
      </w:r>
      <w:r w:rsidR="0044511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，智能感应机械臂状态，减少人为失误，保障样品安全</w:t>
      </w:r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，提高实验稳定性</w:t>
      </w:r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；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配置8通道2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00 </w:t>
      </w:r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µ</w:t>
      </w:r>
      <w:r w:rsidR="00F32B3D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L</w:t>
      </w:r>
      <w:proofErr w:type="gramStart"/>
      <w:r w:rsidR="00F32B3D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移液器</w:t>
      </w:r>
      <w:proofErr w:type="gramEnd"/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适用Tecan兼容</w:t>
      </w:r>
      <w:r w:rsidR="00561F92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自动化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吸头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采用空气</w:t>
      </w:r>
      <w:proofErr w:type="gramStart"/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置换移液技术</w:t>
      </w:r>
      <w:proofErr w:type="gramEnd"/>
      <w:r w:rsidR="00985A2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，</w:t>
      </w:r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1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 xml:space="preserve"> </w:t>
      </w:r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μL</w:t>
      </w:r>
      <w:proofErr w:type="gramStart"/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移液</w:t>
      </w:r>
      <w:proofErr w:type="gramEnd"/>
      <w:r w:rsidR="00614611" w:rsidRP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CV≤5%</w:t>
      </w:r>
      <w:r w:rsidR="00FE0C6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5EE338E3" w14:textId="5BFFF492" w:rsidR="00775C9E" w:rsidRPr="0039684B" w:rsidRDefault="008D2C08" w:rsidP="0039684B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双恒温模块</w:t>
      </w:r>
    </w:p>
    <w:p w14:paraId="2DFDAF58" w14:textId="77777777" w:rsidR="008D2C08" w:rsidRDefault="00F32B3D" w:rsidP="000E422B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配置2个恒温模块，同时满足恒温控制和低温</w:t>
      </w:r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保存样品的需求，控温精准稳定均匀，</w:t>
      </w:r>
      <w:r w:rsidR="008D2C08" w:rsidRPr="00D67FD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升降</w:t>
      </w:r>
      <w:proofErr w:type="gramStart"/>
      <w:r w:rsidR="008D2C08" w:rsidRPr="00D67FD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温速度</w:t>
      </w:r>
      <w:proofErr w:type="gramEnd"/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快。</w:t>
      </w:r>
    </w:p>
    <w:p w14:paraId="44B80CA5" w14:textId="1D5A749A" w:rsidR="008D2C08" w:rsidRDefault="008D2C08" w:rsidP="008D2C08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8D2C08"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标准</w:t>
      </w:r>
      <w:r w:rsidRPr="008D2C08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板位</w:t>
      </w:r>
    </w:p>
    <w:p w14:paraId="63DA308D" w14:textId="71B4ED89" w:rsidR="000E422B" w:rsidRDefault="003E64B4" w:rsidP="008D2C08">
      <w:pPr>
        <w:pStyle w:val="a7"/>
        <w:widowControl/>
        <w:shd w:val="clear" w:color="auto" w:fill="FFFFFF"/>
        <w:spacing w:beforeAutospacing="0" w:afterAutospacing="0"/>
        <w:ind w:firstLine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提供1</w:t>
      </w:r>
      <w:r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个标准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板位，适用A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NSI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_</w:t>
      </w:r>
      <w:r w:rsidR="00614611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SLAS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/SBS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标准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的2</w:t>
      </w:r>
      <w:r w:rsidR="000E422B"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  <w:t>4/96/384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深</w:t>
      </w:r>
      <w:r w:rsidR="00EF306A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孔</w:t>
      </w:r>
      <w:r w:rsidR="000E422B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、潜孔板</w:t>
      </w:r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耗材，可搭配适配</w:t>
      </w:r>
      <w:proofErr w:type="gramStart"/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架使用</w:t>
      </w:r>
      <w:proofErr w:type="gramEnd"/>
      <w:r w:rsidR="00614611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以放置</w:t>
      </w:r>
      <w:r w:rsidR="00445117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离心管等耗材</w:t>
      </w:r>
      <w:r w:rsidR="008D2C08"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。</w:t>
      </w:r>
    </w:p>
    <w:p w14:paraId="16C19B21" w14:textId="77777777" w:rsidR="00F0480C" w:rsidRPr="00F0480C" w:rsidRDefault="00F0480C" w:rsidP="00F0480C">
      <w:pPr>
        <w:pStyle w:val="a7"/>
        <w:widowControl/>
        <w:numPr>
          <w:ilvl w:val="0"/>
          <w:numId w:val="2"/>
        </w:numPr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  <w:r w:rsidRPr="00F0480C">
        <w:rPr>
          <w:rFonts w:ascii="微软雅黑" w:eastAsia="微软雅黑" w:hAnsi="微软雅黑" w:cs="微软雅黑" w:hint="eastAsia"/>
          <w:b/>
          <w:bCs/>
          <w:color w:val="595959"/>
          <w:sz w:val="18"/>
          <w:szCs w:val="18"/>
          <w:shd w:val="clear" w:color="auto" w:fill="FFFFFF"/>
        </w:rPr>
        <w:t>杜绝交叉污染</w:t>
      </w:r>
    </w:p>
    <w:p w14:paraId="47BF13C2" w14:textId="1636CB5E" w:rsidR="001B53D2" w:rsidRPr="00AE3696" w:rsidRDefault="00F0480C" w:rsidP="00F0480C">
      <w:pPr>
        <w:pStyle w:val="a7"/>
        <w:widowControl/>
        <w:shd w:val="clear" w:color="auto" w:fill="FFFFFF"/>
        <w:spacing w:beforeAutospacing="0" w:afterAutospacing="0"/>
        <w:ind w:left="360"/>
        <w:rPr>
          <w:rFonts w:ascii="微软雅黑" w:eastAsia="微软雅黑" w:hAnsi="微软雅黑" w:cs="微软雅黑"/>
          <w:color w:val="595959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sz w:val="18"/>
          <w:szCs w:val="18"/>
          <w:shd w:val="clear" w:color="auto" w:fill="FFFFFF"/>
        </w:rPr>
        <w:t>搭配紫外消毒灯和高效净化过滤装置，杜绝交叉污染。</w:t>
      </w:r>
    </w:p>
    <w:p w14:paraId="2171C55D" w14:textId="6510BF38" w:rsidR="00167677" w:rsidRPr="00404A39" w:rsidRDefault="00F0480C" w:rsidP="00404A39">
      <w:pPr>
        <w:pStyle w:val="ab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b/>
          <w:bCs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595959"/>
          <w:kern w:val="0"/>
          <w:sz w:val="18"/>
          <w:szCs w:val="18"/>
          <w:shd w:val="clear" w:color="auto" w:fill="FFFFFF"/>
        </w:rPr>
        <w:t>可视化操作界面</w:t>
      </w:r>
    </w:p>
    <w:p w14:paraId="58165694" w14:textId="7867899B" w:rsidR="005F646A" w:rsidRDefault="00F0480C" w:rsidP="005F646A">
      <w:pPr>
        <w:ind w:firstLine="360"/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采用</w:t>
      </w:r>
      <w:r w:rsidR="00046EE0"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  <w:t>W</w:t>
      </w:r>
      <w:r w:rsidR="00046EE0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indo</w:t>
      </w:r>
      <w:r w:rsidR="00046EE0">
        <w:rPr>
          <w:rFonts w:ascii="微软雅黑" w:eastAsia="微软雅黑" w:hAnsi="微软雅黑" w:cs="微软雅黑"/>
          <w:color w:val="595959"/>
          <w:kern w:val="0"/>
          <w:sz w:val="18"/>
          <w:szCs w:val="18"/>
          <w:shd w:val="clear" w:color="auto" w:fill="FFFFFF"/>
        </w:rPr>
        <w:t>ws</w:t>
      </w:r>
      <w:r w:rsidR="00046EE0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系统</w:t>
      </w:r>
      <w:r w:rsidR="00934BA6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软件，简洁易懂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，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功能丰富，可视化板位布局，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可自定义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工作</w:t>
      </w:r>
      <w:r w:rsidR="00204132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流程</w:t>
      </w:r>
      <w:r w:rsidR="00B05274">
        <w:rPr>
          <w:rFonts w:ascii="微软雅黑" w:eastAsia="微软雅黑" w:hAnsi="微软雅黑" w:cs="微软雅黑" w:hint="eastAsia"/>
          <w:color w:val="595959"/>
          <w:kern w:val="0"/>
          <w:sz w:val="18"/>
          <w:szCs w:val="18"/>
          <w:shd w:val="clear" w:color="auto" w:fill="FFFFFF"/>
        </w:rPr>
        <w:t>；使用多层次权限账户系统，支持管理员和操作员，有效避免误操作。</w:t>
      </w:r>
    </w:p>
    <w:p w14:paraId="45413416" w14:textId="77777777" w:rsidR="008E76A3" w:rsidRPr="00E717A0" w:rsidRDefault="008E76A3" w:rsidP="00F16753">
      <w:pPr>
        <w:rPr>
          <w:rFonts w:ascii="微软雅黑" w:eastAsia="微软雅黑" w:hAnsi="微软雅黑" w:cs="微软雅黑"/>
          <w:b/>
          <w:bCs/>
          <w:color w:val="595959"/>
          <w:sz w:val="18"/>
          <w:szCs w:val="18"/>
          <w:shd w:val="clear" w:color="auto" w:fill="FFFFFF"/>
        </w:rPr>
      </w:pPr>
    </w:p>
    <w:p w14:paraId="29B179AE" w14:textId="77777777" w:rsidR="00775C9E" w:rsidRDefault="00000000">
      <w:pPr>
        <w:pStyle w:val="a7"/>
        <w:widowControl/>
        <w:shd w:val="clear" w:color="auto" w:fill="FFFFFF"/>
        <w:spacing w:beforeAutospacing="0" w:afterAutospacing="0"/>
        <w:rPr>
          <w:rStyle w:val="a9"/>
          <w:rFonts w:ascii="微软雅黑" w:eastAsia="微软雅黑" w:hAnsi="微软雅黑" w:cs="微软雅黑"/>
          <w:color w:val="2980B9"/>
          <w:sz w:val="18"/>
          <w:szCs w:val="1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2980B9"/>
          <w:sz w:val="18"/>
          <w:szCs w:val="18"/>
          <w:shd w:val="clear" w:color="auto" w:fill="FFFFFF"/>
        </w:rPr>
        <w:t>技术参数：</w:t>
      </w:r>
    </w:p>
    <w:tbl>
      <w:tblPr>
        <w:tblW w:w="83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126"/>
        <w:gridCol w:w="4635"/>
      </w:tblGrid>
      <w:tr w:rsidR="000E5869" w:rsidRPr="0036205B" w14:paraId="4EC314DB" w14:textId="77777777" w:rsidTr="0036205B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D665" w14:textId="56E9A70B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产品名称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B165" w14:textId="2D353B20" w:rsidR="000E5869" w:rsidRPr="0036205B" w:rsidRDefault="006E1B8A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自动化文库构建工作站</w:t>
            </w:r>
          </w:p>
        </w:tc>
      </w:tr>
      <w:tr w:rsidR="000E5869" w:rsidRPr="0036205B" w14:paraId="5DF7ACB6" w14:textId="77777777" w:rsidTr="0036205B">
        <w:trPr>
          <w:trHeight w:val="33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F2FF" w14:textId="6FBC0660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产品型号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E786" w14:textId="19AAA0F3" w:rsidR="000E5869" w:rsidRPr="0036205B" w:rsidRDefault="006E1B8A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6E1B8A">
              <w:rPr>
                <w:rFonts w:ascii="微软雅黑" w:eastAsia="微软雅黑" w:hAnsi="微软雅黑"/>
                <w:sz w:val="18"/>
                <w:szCs w:val="18"/>
              </w:rPr>
              <w:t>Popipe</w:t>
            </w:r>
            <w:proofErr w:type="spellEnd"/>
            <w:r w:rsidRPr="006E1B8A">
              <w:rPr>
                <w:rFonts w:ascii="微软雅黑" w:eastAsia="微软雅黑" w:hAnsi="微软雅黑"/>
                <w:sz w:val="18"/>
                <w:szCs w:val="18"/>
              </w:rPr>
              <w:t xml:space="preserve"> LC12</w:t>
            </w:r>
          </w:p>
        </w:tc>
      </w:tr>
      <w:tr w:rsidR="000E5869" w:rsidRPr="0036205B" w14:paraId="1E5009F2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A254" w14:textId="42A3989E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bookmarkStart w:id="2" w:name="_Hlk79048121"/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外形尺寸（W×D×H）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52CAE" w14:textId="21D94272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50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690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930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0E5869" w:rsidRPr="0036205B" w14:paraId="1D78C338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5C15" w14:textId="173E6A7D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净重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834B" w14:textId="31A3C6AB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约6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kg</w:t>
            </w:r>
          </w:p>
        </w:tc>
      </w:tr>
      <w:tr w:rsidR="00672373" w:rsidRPr="0036205B" w14:paraId="1A37A6FE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BDFF" w14:textId="496AB68B" w:rsidR="00672373" w:rsidRPr="0036205B" w:rsidRDefault="008E76A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仪器接口和</w:t>
            </w:r>
            <w:r w:rsidR="00672373">
              <w:rPr>
                <w:rFonts w:ascii="微软雅黑" w:eastAsia="微软雅黑" w:hAnsi="微软雅黑" w:hint="eastAsia"/>
                <w:sz w:val="18"/>
                <w:szCs w:val="18"/>
              </w:rPr>
              <w:t>操控方式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C9909" w14:textId="0A2C2340" w:rsidR="00672373" w:rsidRPr="0036205B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接口，</w:t>
            </w:r>
            <w:r w:rsidR="000A10A5">
              <w:rPr>
                <w:rFonts w:ascii="微软雅黑" w:eastAsia="微软雅黑" w:hAnsi="微软雅黑"/>
                <w:sz w:val="18"/>
                <w:szCs w:val="18"/>
              </w:rPr>
              <w:t>Windows</w:t>
            </w:r>
            <w:r w:rsidR="000A10A5">
              <w:rPr>
                <w:rFonts w:ascii="微软雅黑" w:eastAsia="微软雅黑" w:hAnsi="微软雅黑" w:hint="eastAsia"/>
                <w:sz w:val="18"/>
                <w:szCs w:val="18"/>
              </w:rPr>
              <w:t>系统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软件操作</w:t>
            </w:r>
          </w:p>
        </w:tc>
      </w:tr>
      <w:tr w:rsidR="000E5869" w:rsidRPr="0036205B" w14:paraId="57BC2B35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EF32" w14:textId="345721F0" w:rsidR="000E5869" w:rsidRPr="0036205B" w:rsidRDefault="000E5869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机械臂精确度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61F50" w14:textId="76EEF19B" w:rsidR="000E5869" w:rsidRPr="0036205B" w:rsidRDefault="000E5869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0.1 mm</w:t>
            </w:r>
          </w:p>
        </w:tc>
      </w:tr>
      <w:tr w:rsidR="00672373" w:rsidRPr="0036205B" w14:paraId="798756DA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8FE9" w14:textId="6DC8BDD8" w:rsidR="00672373" w:rsidRPr="0036205B" w:rsidRDefault="0067237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板位数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2BDC7" w14:textId="1FDDE95F" w:rsidR="00672373" w:rsidRPr="0036205B" w:rsidRDefault="0067237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个</w:t>
            </w:r>
            <w:proofErr w:type="gramEnd"/>
          </w:p>
        </w:tc>
      </w:tr>
      <w:tr w:rsidR="008E76A3" w:rsidRPr="008E76A3" w14:paraId="3440DA72" w14:textId="77777777" w:rsidTr="0036205B">
        <w:trPr>
          <w:trHeight w:val="332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4AA7" w14:textId="657BE0E5" w:rsidR="008E76A3" w:rsidRDefault="008E76A3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洁净装置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B921A" w14:textId="2B2143F1" w:rsidR="008E76A3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紫外灯，高效净化过滤装置</w:t>
            </w:r>
          </w:p>
        </w:tc>
      </w:tr>
      <w:tr w:rsidR="0036205B" w:rsidRPr="0036205B" w14:paraId="285793F4" w14:textId="77777777" w:rsidTr="0036205B">
        <w:trPr>
          <w:trHeight w:val="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B1D03" w14:textId="264506CC" w:rsidR="0036205B" w:rsidRPr="0036205B" w:rsidRDefault="0036205B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286B7" w14:textId="5A4F85F6" w:rsidR="0036205B" w:rsidRPr="0036205B" w:rsidRDefault="0036205B" w:rsidP="00CC42C6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移液范围</w:t>
            </w:r>
            <w:proofErr w:type="gram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6FAFC" w14:textId="45BD4E64" w:rsidR="0036205B" w:rsidRPr="0036205B" w:rsidRDefault="008E76A3" w:rsidP="003B0921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200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~200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bookmarkEnd w:id="2"/>
      <w:tr w:rsidR="008E76A3" w:rsidRPr="0036205B" w14:paraId="53450669" w14:textId="77777777" w:rsidTr="0036205B">
        <w:trPr>
          <w:trHeight w:val="2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D40C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CEB1" w14:textId="5BF5460B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适配吸头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7195F" w14:textId="0A75335D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、5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、2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</w:tr>
      <w:tr w:rsidR="008E76A3" w:rsidRPr="0036205B" w14:paraId="19400D61" w14:textId="77777777" w:rsidTr="008E76A3">
        <w:trPr>
          <w:trHeight w:val="266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6C06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3BB9A" w14:textId="18D7B90E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通道数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0D31E" w14:textId="21C7CE04" w:rsidR="008E76A3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8通道</w:t>
            </w:r>
          </w:p>
        </w:tc>
      </w:tr>
      <w:tr w:rsidR="008E76A3" w:rsidRPr="0036205B" w14:paraId="5140E732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3D90" w14:textId="77777777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DEFCB" w14:textId="01A1B15A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移液原理</w:t>
            </w:r>
            <w:proofErr w:type="gramEnd"/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5295E" w14:textId="51FDC61A" w:rsidR="008E76A3" w:rsidRPr="0036205B" w:rsidRDefault="008E76A3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空气置换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移液技术</w:t>
            </w:r>
            <w:proofErr w:type="gramEnd"/>
          </w:p>
        </w:tc>
      </w:tr>
      <w:tr w:rsidR="008D2C08" w:rsidRPr="0036205B" w14:paraId="40098C8D" w14:textId="77777777" w:rsidTr="00A23C8F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C4A1D" w14:textId="77777777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精确度</w:t>
            </w:r>
          </w:p>
          <w:p w14:paraId="3E6EF06C" w14:textId="019CFC00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（≤C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V%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2EF5" w14:textId="6B4CD1A4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85109" w14:textId="09C7D5E8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371FB640" w14:textId="77777777" w:rsidTr="00A23C8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E599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F965" w14:textId="110C9E6B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9773B" w14:textId="05D04C46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0A35CCCE" w14:textId="77777777" w:rsidTr="00A23C8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8858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82AB" w14:textId="17748680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7A6C7" w14:textId="3F3E44F2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092C3838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AA44" w14:textId="77777777" w:rsidR="008D2C08" w:rsidRPr="0036205B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6CBB7" w14:textId="4EC3D327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22398" w14:textId="52E7C52A" w:rsidR="008D2C08" w:rsidRDefault="008D2C08" w:rsidP="008E76A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37EB35F9" w14:textId="77777777" w:rsidTr="009757AD">
        <w:trPr>
          <w:trHeight w:val="285"/>
        </w:trPr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6C54" w14:textId="77777777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移液器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准确度</w:t>
            </w:r>
          </w:p>
          <w:p w14:paraId="6C0DDE45" w14:textId="7A45791A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（±%）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4F865" w14:textId="53DFE311" w:rsidR="008D2C08" w:rsidRPr="00436E76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36E7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436E7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436E76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436E76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3A4C" w14:textId="6E755652" w:rsidR="008D2C08" w:rsidRPr="00436E76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436E76">
              <w:rPr>
                <w:rFonts w:ascii="微软雅黑" w:eastAsia="微软雅黑" w:hAnsi="微软雅黑" w:cs="Times New Roman"/>
                <w:color w:val="333333"/>
                <w:sz w:val="18"/>
                <w:szCs w:val="18"/>
                <w:shd w:val="clear" w:color="auto" w:fill="FFFFFF"/>
              </w:rPr>
              <w:t>12.0%</w:t>
            </w:r>
          </w:p>
        </w:tc>
      </w:tr>
      <w:tr w:rsidR="008D2C08" w:rsidRPr="0036205B" w14:paraId="16A96721" w14:textId="77777777" w:rsidTr="009757AD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6C6B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63258" w14:textId="4F16F883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61BE8" w14:textId="63A83220" w:rsidR="008D2C08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54AD705B" w14:textId="77777777" w:rsidTr="009757AD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1A47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B05F6" w14:textId="3F48A4AA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08510" w14:textId="4A240CB6" w:rsidR="008D2C08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8D2C08">
              <w:rPr>
                <w:rFonts w:ascii="微软雅黑" w:eastAsia="微软雅黑" w:hAnsi="微软雅黑"/>
                <w:sz w:val="18"/>
                <w:szCs w:val="18"/>
              </w:rPr>
              <w:t>.0%</w:t>
            </w:r>
          </w:p>
        </w:tc>
      </w:tr>
      <w:tr w:rsidR="008D2C08" w:rsidRPr="0036205B" w14:paraId="66E5496B" w14:textId="77777777" w:rsidTr="008E76A3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4015" w14:textId="77777777" w:rsidR="008D2C08" w:rsidRPr="0036205B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32F94" w14:textId="60E1D6E3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00 </w:t>
            </w:r>
            <w:r w:rsidRPr="0036205B">
              <w:rPr>
                <w:rFonts w:ascii="微软雅黑" w:eastAsia="微软雅黑" w:hAnsi="微软雅黑" w:hint="eastAsia"/>
                <w:sz w:val="18"/>
                <w:szCs w:val="18"/>
              </w:rPr>
              <w:t>μ</w:t>
            </w:r>
            <w:r w:rsidRPr="0036205B">
              <w:rPr>
                <w:rFonts w:ascii="微软雅黑" w:eastAsia="微软雅黑" w:hAnsi="微软雅黑"/>
                <w:sz w:val="18"/>
                <w:szCs w:val="18"/>
              </w:rPr>
              <w:t>L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4BAF" w14:textId="34B6359C" w:rsidR="008D2C08" w:rsidRDefault="008D2C08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FC29D0"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</w:tr>
      <w:tr w:rsidR="00FC29D0" w:rsidRPr="0036205B" w14:paraId="1CCE2DD1" w14:textId="77777777" w:rsidTr="0036205B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5D6A" w14:textId="0E8929BB" w:rsidR="00FC29D0" w:rsidRPr="0036205B" w:rsidRDefault="00FC29D0" w:rsidP="008D2C08">
            <w:pPr>
              <w:rPr>
                <w:rFonts w:ascii="微软雅黑" w:eastAsia="微软雅黑" w:hAnsi="微软雅黑" w:cs="MS Gothic"/>
                <w:sz w:val="18"/>
                <w:szCs w:val="18"/>
              </w:rPr>
            </w:pPr>
            <w:r>
              <w:rPr>
                <w:rFonts w:ascii="微软雅黑" w:eastAsia="微软雅黑" w:hAnsi="微软雅黑" w:cs="MS Gothic" w:hint="eastAsia"/>
                <w:sz w:val="18"/>
                <w:szCs w:val="18"/>
              </w:rPr>
              <w:t>恒温模块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24028" w14:textId="772A63FE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温度控制范围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413F4" w14:textId="19809DFD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4℃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~105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  <w:tr w:rsidR="00FC29D0" w:rsidRPr="0036205B" w14:paraId="6058CA7C" w14:textId="77777777" w:rsidTr="001E6577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20D6" w14:textId="77777777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6AEB" w14:textId="53D502E3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温度精度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717D" w14:textId="23CB09A6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  <w:tr w:rsidR="00FC29D0" w:rsidRPr="0036205B" w14:paraId="334B4398" w14:textId="77777777" w:rsidTr="0036205B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F33B" w14:textId="77777777" w:rsidR="00FC29D0" w:rsidRPr="0036205B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AC877" w14:textId="00130C04" w:rsidR="00FC29D0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模块数量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9799D" w14:textId="75C095D2" w:rsidR="00FC29D0" w:rsidRDefault="00FC29D0" w:rsidP="008D2C0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</w:tr>
    </w:tbl>
    <w:p w14:paraId="26D6DDE8" w14:textId="77777777" w:rsidR="007B1745" w:rsidRPr="00486B1F" w:rsidRDefault="007B1745">
      <w:pPr>
        <w:widowControl/>
        <w:jc w:val="left"/>
      </w:pPr>
    </w:p>
    <w:sectPr w:rsidR="007B1745" w:rsidRPr="00486B1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45E9" w14:textId="77777777" w:rsidR="004C61FC" w:rsidRDefault="004C61FC">
      <w:r>
        <w:separator/>
      </w:r>
    </w:p>
  </w:endnote>
  <w:endnote w:type="continuationSeparator" w:id="0">
    <w:p w14:paraId="737104DF" w14:textId="77777777" w:rsidR="004C61FC" w:rsidRDefault="004C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F70" w14:textId="77777777" w:rsidR="00775C9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1C3" wp14:editId="2C589C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581F9" w14:textId="77777777" w:rsidR="00775C9E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A1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7581F9" w14:textId="77777777" w:rsidR="00775C9E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3EA9" w14:textId="77777777" w:rsidR="004C61FC" w:rsidRDefault="004C61FC">
      <w:r>
        <w:separator/>
      </w:r>
    </w:p>
  </w:footnote>
  <w:footnote w:type="continuationSeparator" w:id="0">
    <w:p w14:paraId="56269000" w14:textId="77777777" w:rsidR="004C61FC" w:rsidRDefault="004C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7AC" w14:textId="77777777" w:rsidR="00775C9E" w:rsidRDefault="00000000">
    <w:pPr>
      <w:pStyle w:val="a6"/>
      <w:jc w:val="left"/>
    </w:pPr>
    <w:r>
      <w:rPr>
        <w:rFonts w:hint="eastAsia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84DA"/>
    <w:multiLevelType w:val="singleLevel"/>
    <w:tmpl w:val="169C84D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7E90B67"/>
    <w:multiLevelType w:val="hybridMultilevel"/>
    <w:tmpl w:val="7602CCC4"/>
    <w:lvl w:ilvl="0" w:tplc="372CF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183886">
    <w:abstractNumId w:val="0"/>
  </w:num>
  <w:num w:numId="2" w16cid:durableId="67977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ZjVhNWU3MzZiZGU5OTRhNjI1YjM3YjU0YWM3NWMifQ=="/>
  </w:docVars>
  <w:rsids>
    <w:rsidRoot w:val="00000F7C"/>
    <w:rsid w:val="00000F7C"/>
    <w:rsid w:val="00005B8F"/>
    <w:rsid w:val="00046EE0"/>
    <w:rsid w:val="000643BF"/>
    <w:rsid w:val="000A10A5"/>
    <w:rsid w:val="000A4474"/>
    <w:rsid w:val="000C094C"/>
    <w:rsid w:val="000D4440"/>
    <w:rsid w:val="000E422B"/>
    <w:rsid w:val="000E5869"/>
    <w:rsid w:val="000F0D99"/>
    <w:rsid w:val="00152154"/>
    <w:rsid w:val="00167677"/>
    <w:rsid w:val="001B30EB"/>
    <w:rsid w:val="001B53D2"/>
    <w:rsid w:val="001D1EB1"/>
    <w:rsid w:val="001E31B4"/>
    <w:rsid w:val="001E35C5"/>
    <w:rsid w:val="00204132"/>
    <w:rsid w:val="00210397"/>
    <w:rsid w:val="002129BD"/>
    <w:rsid w:val="0021404B"/>
    <w:rsid w:val="002300C5"/>
    <w:rsid w:val="00231900"/>
    <w:rsid w:val="00234CEE"/>
    <w:rsid w:val="00256779"/>
    <w:rsid w:val="00271C7F"/>
    <w:rsid w:val="002A2586"/>
    <w:rsid w:val="002A67DD"/>
    <w:rsid w:val="002D2EA2"/>
    <w:rsid w:val="002D3357"/>
    <w:rsid w:val="002E105C"/>
    <w:rsid w:val="002E1832"/>
    <w:rsid w:val="002F3FA6"/>
    <w:rsid w:val="00315C06"/>
    <w:rsid w:val="00341847"/>
    <w:rsid w:val="0036205B"/>
    <w:rsid w:val="003776CA"/>
    <w:rsid w:val="00391CED"/>
    <w:rsid w:val="0039684B"/>
    <w:rsid w:val="003B0921"/>
    <w:rsid w:val="003E64B4"/>
    <w:rsid w:val="00404A39"/>
    <w:rsid w:val="004119B5"/>
    <w:rsid w:val="00412BC2"/>
    <w:rsid w:val="0042787A"/>
    <w:rsid w:val="00436E76"/>
    <w:rsid w:val="00437260"/>
    <w:rsid w:val="00445117"/>
    <w:rsid w:val="00464479"/>
    <w:rsid w:val="00486B1F"/>
    <w:rsid w:val="004A53E4"/>
    <w:rsid w:val="004C2042"/>
    <w:rsid w:val="004C61FC"/>
    <w:rsid w:val="004D6275"/>
    <w:rsid w:val="004F1424"/>
    <w:rsid w:val="00561F92"/>
    <w:rsid w:val="00566973"/>
    <w:rsid w:val="00584AB4"/>
    <w:rsid w:val="00597027"/>
    <w:rsid w:val="005A03F4"/>
    <w:rsid w:val="005C5CC1"/>
    <w:rsid w:val="005F646A"/>
    <w:rsid w:val="00602DB1"/>
    <w:rsid w:val="00614611"/>
    <w:rsid w:val="00625545"/>
    <w:rsid w:val="00645823"/>
    <w:rsid w:val="00646082"/>
    <w:rsid w:val="00672373"/>
    <w:rsid w:val="006800D4"/>
    <w:rsid w:val="006820A7"/>
    <w:rsid w:val="00690957"/>
    <w:rsid w:val="006B38B8"/>
    <w:rsid w:val="006E1B8A"/>
    <w:rsid w:val="006F1D14"/>
    <w:rsid w:val="006F6695"/>
    <w:rsid w:val="007208B3"/>
    <w:rsid w:val="00721158"/>
    <w:rsid w:val="00725AF3"/>
    <w:rsid w:val="00770A6A"/>
    <w:rsid w:val="00775C9E"/>
    <w:rsid w:val="007805A2"/>
    <w:rsid w:val="00794760"/>
    <w:rsid w:val="007A2DD7"/>
    <w:rsid w:val="007B1745"/>
    <w:rsid w:val="007C680D"/>
    <w:rsid w:val="008303A2"/>
    <w:rsid w:val="00847C25"/>
    <w:rsid w:val="00865990"/>
    <w:rsid w:val="00866D88"/>
    <w:rsid w:val="00890C7F"/>
    <w:rsid w:val="008C199A"/>
    <w:rsid w:val="008D2C08"/>
    <w:rsid w:val="008D34DE"/>
    <w:rsid w:val="008D5E82"/>
    <w:rsid w:val="008E76A3"/>
    <w:rsid w:val="008F26EB"/>
    <w:rsid w:val="00901156"/>
    <w:rsid w:val="00917C3E"/>
    <w:rsid w:val="00934BA6"/>
    <w:rsid w:val="00957FC7"/>
    <w:rsid w:val="00962A02"/>
    <w:rsid w:val="00985A2A"/>
    <w:rsid w:val="009A5579"/>
    <w:rsid w:val="009A65A3"/>
    <w:rsid w:val="009A796C"/>
    <w:rsid w:val="009C6204"/>
    <w:rsid w:val="009D0924"/>
    <w:rsid w:val="009F13CB"/>
    <w:rsid w:val="009F2757"/>
    <w:rsid w:val="00A72859"/>
    <w:rsid w:val="00A834B5"/>
    <w:rsid w:val="00A94A89"/>
    <w:rsid w:val="00AD5871"/>
    <w:rsid w:val="00AE3696"/>
    <w:rsid w:val="00AE6985"/>
    <w:rsid w:val="00B05274"/>
    <w:rsid w:val="00B148D3"/>
    <w:rsid w:val="00B57D1B"/>
    <w:rsid w:val="00B867FD"/>
    <w:rsid w:val="00B9036F"/>
    <w:rsid w:val="00BA3CD9"/>
    <w:rsid w:val="00BA7DEA"/>
    <w:rsid w:val="00BB12D8"/>
    <w:rsid w:val="00BD2478"/>
    <w:rsid w:val="00BD6ACD"/>
    <w:rsid w:val="00BD7DA1"/>
    <w:rsid w:val="00BF7EF4"/>
    <w:rsid w:val="00C2517F"/>
    <w:rsid w:val="00C26021"/>
    <w:rsid w:val="00C461E6"/>
    <w:rsid w:val="00C61A88"/>
    <w:rsid w:val="00C72969"/>
    <w:rsid w:val="00C76D23"/>
    <w:rsid w:val="00CA156B"/>
    <w:rsid w:val="00CA4082"/>
    <w:rsid w:val="00CB18B5"/>
    <w:rsid w:val="00D038D1"/>
    <w:rsid w:val="00D30D6C"/>
    <w:rsid w:val="00D53DDB"/>
    <w:rsid w:val="00D67FDA"/>
    <w:rsid w:val="00DA4FB4"/>
    <w:rsid w:val="00DB18F4"/>
    <w:rsid w:val="00E20AB0"/>
    <w:rsid w:val="00E325BF"/>
    <w:rsid w:val="00E717A0"/>
    <w:rsid w:val="00E7759D"/>
    <w:rsid w:val="00E81144"/>
    <w:rsid w:val="00EB5517"/>
    <w:rsid w:val="00ED2F02"/>
    <w:rsid w:val="00EF306A"/>
    <w:rsid w:val="00F0480C"/>
    <w:rsid w:val="00F07604"/>
    <w:rsid w:val="00F16753"/>
    <w:rsid w:val="00F32B3D"/>
    <w:rsid w:val="00F32FAA"/>
    <w:rsid w:val="00F34287"/>
    <w:rsid w:val="00FA276C"/>
    <w:rsid w:val="00FC29D0"/>
    <w:rsid w:val="00FE0C61"/>
    <w:rsid w:val="00FE7EC9"/>
    <w:rsid w:val="03B44F3E"/>
    <w:rsid w:val="095818A6"/>
    <w:rsid w:val="0B512FB6"/>
    <w:rsid w:val="122B2462"/>
    <w:rsid w:val="1C344B65"/>
    <w:rsid w:val="1D576263"/>
    <w:rsid w:val="1DBD766B"/>
    <w:rsid w:val="206D47AC"/>
    <w:rsid w:val="20CC3593"/>
    <w:rsid w:val="24A0493A"/>
    <w:rsid w:val="28CE39A3"/>
    <w:rsid w:val="31A27837"/>
    <w:rsid w:val="3705162A"/>
    <w:rsid w:val="42CE57EC"/>
    <w:rsid w:val="438966B2"/>
    <w:rsid w:val="43B22762"/>
    <w:rsid w:val="43D01C9D"/>
    <w:rsid w:val="442946A9"/>
    <w:rsid w:val="47D800EF"/>
    <w:rsid w:val="4B1D542F"/>
    <w:rsid w:val="4DBF52E6"/>
    <w:rsid w:val="4F896C73"/>
    <w:rsid w:val="4FBD4B48"/>
    <w:rsid w:val="580937E5"/>
    <w:rsid w:val="682C37CC"/>
    <w:rsid w:val="6CAD3A77"/>
    <w:rsid w:val="722F2426"/>
    <w:rsid w:val="738D7404"/>
    <w:rsid w:val="771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A068D"/>
  <w14:defaultImageDpi w14:val="32767"/>
  <w15:docId w15:val="{3D399657-2710-47CF-B141-5D47D1E2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C26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威 林</cp:lastModifiedBy>
  <cp:revision>63</cp:revision>
  <dcterms:created xsi:type="dcterms:W3CDTF">2014-10-29T12:08:00Z</dcterms:created>
  <dcterms:modified xsi:type="dcterms:W3CDTF">2023-10-20T03:16:00Z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B85993F686AD43C2AE6F3F30B3ED9FE2</vt:lpwstr>
  </property>
</Properties>
</file>